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重庆商务职业学院2019年高层次人才引进报名登记表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507"/>
        <w:gridCol w:w="7"/>
        <w:gridCol w:w="191"/>
        <w:gridCol w:w="308"/>
        <w:gridCol w:w="794"/>
        <w:gridCol w:w="438"/>
        <w:gridCol w:w="35"/>
        <w:gridCol w:w="3"/>
        <w:gridCol w:w="37"/>
        <w:gridCol w:w="507"/>
        <w:gridCol w:w="650"/>
        <w:gridCol w:w="56"/>
        <w:gridCol w:w="456"/>
        <w:gridCol w:w="90"/>
        <w:gridCol w:w="1497"/>
        <w:gridCol w:w="809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5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（必贴）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高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  否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初始学历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及学位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毕业院校及专业（方向）</w:t>
            </w:r>
          </w:p>
        </w:tc>
        <w:tc>
          <w:tcPr>
            <w:tcW w:w="543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及学位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毕业院校及专业（方向）</w:t>
            </w:r>
          </w:p>
        </w:tc>
        <w:tc>
          <w:tcPr>
            <w:tcW w:w="543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填：岗位名称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282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768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68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3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（配偶、子女、父母）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1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85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8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8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83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应聘理由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及优势</w:t>
            </w:r>
          </w:p>
        </w:tc>
        <w:tc>
          <w:tcPr>
            <w:tcW w:w="768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8516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176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项目来源、类别</w:t>
            </w: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项目起止时间</w:t>
            </w:r>
          </w:p>
        </w:tc>
        <w:tc>
          <w:tcPr>
            <w:tcW w:w="36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8516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近三年已出版或发表的代表性科研成果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论文或著作名称</w:t>
            </w:r>
          </w:p>
        </w:tc>
        <w:tc>
          <w:tcPr>
            <w:tcW w:w="176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发表刊物名称、刊号，出版社名称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发表或出版时间</w:t>
            </w:r>
          </w:p>
        </w:tc>
        <w:tc>
          <w:tcPr>
            <w:tcW w:w="20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论文检索收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录、著作类型</w:t>
            </w:r>
          </w:p>
        </w:tc>
        <w:tc>
          <w:tcPr>
            <w:tcW w:w="8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合作人数</w:t>
            </w:r>
          </w:p>
        </w:tc>
        <w:tc>
          <w:tcPr>
            <w:tcW w:w="1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8516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省部级以上获奖情况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成果名称</w:t>
            </w:r>
          </w:p>
        </w:tc>
        <w:tc>
          <w:tcPr>
            <w:tcW w:w="296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奖励名称、等级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获奖时间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34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6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8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682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 w:firstLine="480" w:firstLineChars="2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本人（手写签字）：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44E5"/>
    <w:rsid w:val="0D593116"/>
    <w:rsid w:val="48D7439E"/>
    <w:rsid w:val="7D8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2019-05-31T00:55:00Z</dcterms:created>
  <dc:creator>茕茕西固</dc:creator>
  <cp:lastModifiedBy>茕茕西固</cp:lastModifiedBy>
  <dcterms:modified xsi:type="dcterms:W3CDTF">2019-05-31T01:02:00Z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